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0CF63" w14:textId="77777777" w:rsidR="00E325E1" w:rsidRDefault="00E325E1" w:rsidP="00E325E1">
      <w:pPr>
        <w:pStyle w:val="Geenafstand"/>
      </w:pPr>
      <w:r>
        <w:t>ADRES PATIENT</w:t>
      </w:r>
    </w:p>
    <w:p w14:paraId="57A0E9C5" w14:textId="6E09CDC5" w:rsidR="00E325E1" w:rsidRDefault="00E325E1" w:rsidP="00E325E1">
      <w:pPr>
        <w:pStyle w:val="Geenafstand"/>
      </w:pPr>
    </w:p>
    <w:p w14:paraId="0927E812" w14:textId="77777777" w:rsidR="002F14E0" w:rsidRDefault="002F14E0" w:rsidP="00E325E1">
      <w:pPr>
        <w:pStyle w:val="Geenafstand"/>
      </w:pPr>
    </w:p>
    <w:p w14:paraId="37DF2E73" w14:textId="77777777" w:rsidR="00E325E1" w:rsidRDefault="00E325E1" w:rsidP="00E325E1">
      <w:pPr>
        <w:pStyle w:val="Geenafstand"/>
      </w:pPr>
      <w:r>
        <w:t>Plaats, datum</w:t>
      </w:r>
    </w:p>
    <w:p w14:paraId="0805BC7C" w14:textId="5AFEA46C" w:rsidR="00E325E1" w:rsidRDefault="00E325E1" w:rsidP="00E325E1">
      <w:pPr>
        <w:pStyle w:val="Geenafstand"/>
      </w:pPr>
    </w:p>
    <w:p w14:paraId="75F6B1AD" w14:textId="77777777" w:rsidR="002F14E0" w:rsidRDefault="002F14E0" w:rsidP="00E325E1">
      <w:pPr>
        <w:pStyle w:val="Geenafstand"/>
      </w:pPr>
    </w:p>
    <w:p w14:paraId="5F1C9831" w14:textId="77777777" w:rsidR="00E325E1" w:rsidRDefault="00E325E1" w:rsidP="00E325E1">
      <w:pPr>
        <w:pStyle w:val="Geenafstand"/>
      </w:pPr>
      <w:r>
        <w:t xml:space="preserve">Geachte heer/mevrouw NAAM PATIENT, </w:t>
      </w:r>
      <w:r>
        <w:br/>
      </w:r>
    </w:p>
    <w:p w14:paraId="67078403" w14:textId="7CF89D95" w:rsidR="00E325E1" w:rsidRPr="001E507D" w:rsidRDefault="00302AC6" w:rsidP="00E325E1">
      <w:pPr>
        <w:pStyle w:val="Geenafstand"/>
        <w:rPr>
          <w:b/>
        </w:rPr>
      </w:pPr>
      <w:r>
        <w:rPr>
          <w:b/>
        </w:rPr>
        <w:t>I</w:t>
      </w:r>
      <w:r w:rsidR="00940FC4">
        <w:rPr>
          <w:b/>
        </w:rPr>
        <w:t xml:space="preserve">nsuline Aspart </w:t>
      </w:r>
    </w:p>
    <w:p w14:paraId="26605CBB" w14:textId="62FC903B" w:rsidR="00E325E1" w:rsidRDefault="00062FDF" w:rsidP="00E325E1">
      <w:pPr>
        <w:pStyle w:val="Geenafstand"/>
      </w:pPr>
      <w:r>
        <w:t>Voor de behandeling van uw diabetes gebruikt u op dit moment Novorapid. Novorapid is een kortwerkende insuline. De werkzame stof hierin is insuline aspart 100</w:t>
      </w:r>
      <w:r>
        <w:rPr>
          <w:vertAlign w:val="superscript"/>
        </w:rPr>
        <w:t xml:space="preserve"> </w:t>
      </w:r>
      <w:r>
        <w:t>E/ml. Tot voor kort was insuline aspart 100</w:t>
      </w:r>
      <w:r>
        <w:rPr>
          <w:vertAlign w:val="superscript"/>
        </w:rPr>
        <w:t xml:space="preserve"> </w:t>
      </w:r>
      <w:r>
        <w:t>E/ml alleen beschikbaar onder de merknaam Novorapid. Sinds enige tijd is insuline aspart 100 E/ml ook beschikbaar als zogenaamde biosimilar onder een andere naam, namelijk Insuline Aspart.</w:t>
      </w:r>
      <w:r w:rsidR="00E325E1">
        <w:br/>
      </w:r>
    </w:p>
    <w:p w14:paraId="431AE49F" w14:textId="06F3F584" w:rsidR="00302AC6" w:rsidRDefault="00E325E1" w:rsidP="00E325E1">
      <w:pPr>
        <w:pStyle w:val="Geenafstand"/>
      </w:pPr>
      <w:r>
        <w:rPr>
          <w:b/>
        </w:rPr>
        <w:t>Voorkeursmiddel</w:t>
      </w:r>
      <w:r w:rsidR="00302AC6">
        <w:rPr>
          <w:b/>
        </w:rPr>
        <w:t xml:space="preserve"> en preferentiebeleid</w:t>
      </w:r>
      <w:r>
        <w:rPr>
          <w:b/>
        </w:rPr>
        <w:br/>
      </w:r>
      <w:r w:rsidR="00062FDF">
        <w:t xml:space="preserve">Zorgverzekeraars bepalen met hun preferentiebeleid voor een groot aantal medicijnen welk merk ze vergoeden, om de zorgkosten zo laag mogelijk te houden. Uw zorgverzekeraar heeft besloten om per 1 </w:t>
      </w:r>
      <w:r w:rsidR="000A5E57">
        <w:t>april</w:t>
      </w:r>
      <w:r w:rsidR="00062FDF">
        <w:t xml:space="preserve"> 2021 Insuline Aspart in plaats van Novorapid als voorkeursmiddel aan te wijzen. Dit is hetzelfde medicijn, alleen wordt dit door een andere fabrikant gemaakt en de verpakking ziet er anders uit. Uw huisarts en apotheker hebben geen invloed op dit besluit. Hebt u vragen over dit beleid, dan verwijzen wij u naar uw zorgverzekeraar.</w:t>
      </w:r>
    </w:p>
    <w:p w14:paraId="0EC3EC10" w14:textId="77777777" w:rsidR="00302AC6" w:rsidRDefault="00302AC6" w:rsidP="00E325E1">
      <w:pPr>
        <w:pStyle w:val="Geenafstand"/>
      </w:pPr>
    </w:p>
    <w:p w14:paraId="358DE905" w14:textId="77777777" w:rsidR="00062FDF" w:rsidRDefault="00062FDF" w:rsidP="00062FDF">
      <w:pPr>
        <w:pStyle w:val="Geenafstand"/>
        <w:rPr>
          <w:b/>
          <w:bCs/>
        </w:rPr>
      </w:pPr>
      <w:r>
        <w:rPr>
          <w:b/>
          <w:bCs/>
        </w:rPr>
        <w:t>Begeleiding door huisarts en apotheek</w:t>
      </w:r>
    </w:p>
    <w:p w14:paraId="20312AA7" w14:textId="77777777" w:rsidR="00062FDF" w:rsidRDefault="00062FDF" w:rsidP="00062FDF">
      <w:pPr>
        <w:pStyle w:val="Geenafstand"/>
      </w:pPr>
      <w:r>
        <w:t xml:space="preserve">Uw huisarts en apotheker hebben samen afspraken gemaakt over hoe we de omzetting zo goed mogelijk kunnen begeleiden. Hierbij wordt het omzetprotocol van de Nederlandse Diabetes Federatie gevolgd. </w:t>
      </w:r>
    </w:p>
    <w:p w14:paraId="7BA855F8" w14:textId="69108BC7" w:rsidR="00062FDF" w:rsidRDefault="00623741" w:rsidP="00062FDF">
      <w:pPr>
        <w:pStyle w:val="Geenafstand"/>
      </w:pPr>
      <w:r>
        <w:t>In uw situatie betekent dit, dat u per volgende levering Insuline Aspart geleverd krijgt. Daarover krijgt u uiteraard uitleg van uw apotheker.</w:t>
      </w:r>
      <w:r>
        <w:t xml:space="preserve"> </w:t>
      </w:r>
      <w:r w:rsidR="00062FDF">
        <w:t>Maakt u gebruik van insulinepatronen voor in de insulinepen, dan moet u ook over op een nieuwe insulinepen. Het kan zijn dat u de insulinepen via een landelijke verstrekker (ApotheekZorg) moet afnemen. Informeer hierover bij uw apotheker.</w:t>
      </w:r>
    </w:p>
    <w:p w14:paraId="2867E1BE" w14:textId="77777777" w:rsidR="00062FDF" w:rsidRDefault="00062FDF" w:rsidP="00062FDF">
      <w:pPr>
        <w:pStyle w:val="Geenafstand"/>
      </w:pPr>
    </w:p>
    <w:p w14:paraId="03F70EBF" w14:textId="77777777" w:rsidR="00062FDF" w:rsidRDefault="00062FDF" w:rsidP="00062FDF">
      <w:pPr>
        <w:pStyle w:val="Geenafstand"/>
        <w:rPr>
          <w:u w:val="single"/>
        </w:rPr>
      </w:pPr>
      <w:r>
        <w:rPr>
          <w:u w:val="single"/>
        </w:rPr>
        <w:t xml:space="preserve">Wat moet u zelf doen? </w:t>
      </w:r>
      <w:r>
        <w:rPr>
          <w:u w:val="single"/>
        </w:rPr>
        <w:br/>
      </w:r>
      <w:r>
        <w:t xml:space="preserve">U kunt hetzelfde aantal eenheden blijven spuiten als u voorheen deed. Doorgaans wordt er geen verschil gemerkt bij patiënten na de omzetting. </w:t>
      </w:r>
      <w:r>
        <w:br/>
        <w:t>Toch vragen we u wel om uw glucose instelling in de gaten te houden:</w:t>
      </w:r>
    </w:p>
    <w:p w14:paraId="37FD6E68" w14:textId="77777777" w:rsidR="00062FDF" w:rsidRDefault="00062FDF" w:rsidP="00062FDF">
      <w:pPr>
        <w:pStyle w:val="Geenafstand"/>
        <w:numPr>
          <w:ilvl w:val="0"/>
          <w:numId w:val="2"/>
        </w:numPr>
      </w:pPr>
      <w:r>
        <w:t xml:space="preserve">Vijf dagen na het starten met Insuline Aspart vragen we u een 5-punts dagcurve te prikken. </w:t>
      </w:r>
    </w:p>
    <w:p w14:paraId="10816E64" w14:textId="77777777" w:rsidR="00062FDF" w:rsidRDefault="00062FDF" w:rsidP="00062FDF">
      <w:pPr>
        <w:pStyle w:val="Geenafstand"/>
        <w:numPr>
          <w:ilvl w:val="0"/>
          <w:numId w:val="2"/>
        </w:numPr>
      </w:pPr>
      <w:r>
        <w:t xml:space="preserve">Als deze curve niet veel anders is dan u gewend bent, dan kunt u het gebruik van uw Insuline Aspart bespreken tijdens uw eerstvolgende afspraak met uw huisarts/POH. </w:t>
      </w:r>
    </w:p>
    <w:p w14:paraId="5074A74D" w14:textId="77777777" w:rsidR="00062FDF" w:rsidRDefault="00062FDF" w:rsidP="00062FDF">
      <w:pPr>
        <w:pStyle w:val="Geenafstand"/>
        <w:numPr>
          <w:ilvl w:val="0"/>
          <w:numId w:val="2"/>
        </w:numPr>
      </w:pPr>
      <w:r>
        <w:t>Als de curve afwijkt van wat u gewend bent of als u het niet helemaal vertrouwt, dan adviseren wij u contact op te nemen met uw huisarts/POH.</w:t>
      </w:r>
    </w:p>
    <w:p w14:paraId="26431EEC" w14:textId="77777777" w:rsidR="00062FDF" w:rsidRDefault="00062FDF" w:rsidP="00062FDF">
      <w:pPr>
        <w:pStyle w:val="Geenafstand"/>
        <w:ind w:left="720"/>
        <w:rPr>
          <w:color w:val="FF0000"/>
        </w:rPr>
      </w:pPr>
    </w:p>
    <w:p w14:paraId="7806176D" w14:textId="77777777" w:rsidR="00062FDF" w:rsidRDefault="00062FDF" w:rsidP="00062FDF">
      <w:pPr>
        <w:pStyle w:val="Geenafstand"/>
        <w:rPr>
          <w:color w:val="000000"/>
        </w:rPr>
      </w:pPr>
      <w:r>
        <w:t xml:space="preserve">Hopelijk hebben we u hiermee voldoende geïnformeerd. Wij vragen uw begrip voor de ontstane situatie en mocht u nog vragen hebben dan kunt u altijd contact opnemen met uw huisarts of apotheek. </w:t>
      </w:r>
    </w:p>
    <w:p w14:paraId="1CBDACAE" w14:textId="77777777" w:rsidR="00062FDF" w:rsidRDefault="00062FDF" w:rsidP="00062FDF">
      <w:pPr>
        <w:pStyle w:val="Geenafstand"/>
      </w:pPr>
    </w:p>
    <w:p w14:paraId="33966142" w14:textId="77777777" w:rsidR="00062FDF" w:rsidRDefault="00062FDF" w:rsidP="00062FDF">
      <w:pPr>
        <w:pStyle w:val="Geenafstand"/>
      </w:pPr>
      <w:r>
        <w:t>Met vriendelijke groet,</w:t>
      </w:r>
    </w:p>
    <w:p w14:paraId="2B1DF6D9" w14:textId="77777777" w:rsidR="00062FDF" w:rsidRDefault="00062FDF" w:rsidP="00062FDF">
      <w:pPr>
        <w:pStyle w:val="Geenafstand"/>
      </w:pPr>
    </w:p>
    <w:p w14:paraId="37939C74" w14:textId="77777777" w:rsidR="00062FDF" w:rsidRDefault="00062FDF" w:rsidP="00062FDF">
      <w:pPr>
        <w:pStyle w:val="Geenafstand"/>
      </w:pPr>
      <w:r>
        <w:t>Apotheker</w:t>
      </w:r>
    </w:p>
    <w:p w14:paraId="39B6399C" w14:textId="77777777" w:rsidR="00062FDF" w:rsidRDefault="00062FDF" w:rsidP="000823D9">
      <w:pPr>
        <w:pStyle w:val="Geenafstand"/>
      </w:pPr>
    </w:p>
    <w:p w14:paraId="376C21FF" w14:textId="77777777" w:rsidR="00062FDF" w:rsidRDefault="00062FDF" w:rsidP="000823D9">
      <w:pPr>
        <w:pStyle w:val="Geenafstand"/>
      </w:pPr>
    </w:p>
    <w:p w14:paraId="605B62DC" w14:textId="302DBC6A" w:rsidR="00406D32" w:rsidRDefault="00406D32" w:rsidP="00D475F0">
      <w:pPr>
        <w:pStyle w:val="Geenafstand"/>
      </w:pPr>
    </w:p>
    <w:sectPr w:rsidR="00406D32" w:rsidSect="002F14E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F58"/>
    <w:multiLevelType w:val="hybridMultilevel"/>
    <w:tmpl w:val="3ECC82E2"/>
    <w:styleLink w:val="Gemporteerdestijl1"/>
    <w:lvl w:ilvl="0" w:tplc="8940D0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30263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0A8B5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16C6E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09EEE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5F019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2E18D5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CD275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34A52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62CF6181"/>
    <w:multiLevelType w:val="hybridMultilevel"/>
    <w:tmpl w:val="3ECC82E2"/>
    <w:numStyleLink w:val="Gemporteerdestijl1"/>
  </w:abstractNum>
  <w:abstractNum w:abstractNumId="2" w15:restartNumberingAfterBreak="0">
    <w:nsid w:val="76ED45A2"/>
    <w:multiLevelType w:val="hybridMultilevel"/>
    <w:tmpl w:val="B6C64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32"/>
    <w:rsid w:val="00044158"/>
    <w:rsid w:val="00062FDF"/>
    <w:rsid w:val="000823D9"/>
    <w:rsid w:val="000A5E57"/>
    <w:rsid w:val="000F36BF"/>
    <w:rsid w:val="00285BD0"/>
    <w:rsid w:val="002A2ABC"/>
    <w:rsid w:val="002D6D09"/>
    <w:rsid w:val="002F14E0"/>
    <w:rsid w:val="00302AC6"/>
    <w:rsid w:val="00310D13"/>
    <w:rsid w:val="003B1256"/>
    <w:rsid w:val="00406D32"/>
    <w:rsid w:val="004D2245"/>
    <w:rsid w:val="004E1842"/>
    <w:rsid w:val="00623741"/>
    <w:rsid w:val="007F7CDB"/>
    <w:rsid w:val="008E10CD"/>
    <w:rsid w:val="00940FC4"/>
    <w:rsid w:val="009509F8"/>
    <w:rsid w:val="009D3D09"/>
    <w:rsid w:val="00A42D61"/>
    <w:rsid w:val="00A63601"/>
    <w:rsid w:val="00AA653D"/>
    <w:rsid w:val="00AC6442"/>
    <w:rsid w:val="00B05C71"/>
    <w:rsid w:val="00B244F5"/>
    <w:rsid w:val="00BD3AF1"/>
    <w:rsid w:val="00C268F6"/>
    <w:rsid w:val="00C303AC"/>
    <w:rsid w:val="00C61A38"/>
    <w:rsid w:val="00CE6791"/>
    <w:rsid w:val="00D45A0A"/>
    <w:rsid w:val="00D475F0"/>
    <w:rsid w:val="00E151AB"/>
    <w:rsid w:val="00E325E1"/>
    <w:rsid w:val="00E32955"/>
    <w:rsid w:val="00F3303D"/>
    <w:rsid w:val="00F84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4AFF"/>
  <w15:chartTrackingRefBased/>
  <w15:docId w15:val="{AD36C43B-CAE3-4C16-9299-919A7D8A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9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406D32"/>
    <w:pPr>
      <w:spacing w:after="0" w:line="240" w:lineRule="auto"/>
    </w:pPr>
  </w:style>
  <w:style w:type="numbering" w:customStyle="1" w:styleId="Gemporteerdestijl1">
    <w:name w:val="Geïmporteerde stijl 1"/>
    <w:rsid w:val="00062FD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92150">
      <w:bodyDiv w:val="1"/>
      <w:marLeft w:val="0"/>
      <w:marRight w:val="0"/>
      <w:marTop w:val="0"/>
      <w:marBottom w:val="0"/>
      <w:divBdr>
        <w:top w:val="none" w:sz="0" w:space="0" w:color="auto"/>
        <w:left w:val="none" w:sz="0" w:space="0" w:color="auto"/>
        <w:bottom w:val="none" w:sz="0" w:space="0" w:color="auto"/>
        <w:right w:val="none" w:sz="0" w:space="0" w:color="auto"/>
      </w:divBdr>
    </w:div>
    <w:div w:id="1487430797">
      <w:bodyDiv w:val="1"/>
      <w:marLeft w:val="0"/>
      <w:marRight w:val="0"/>
      <w:marTop w:val="0"/>
      <w:marBottom w:val="0"/>
      <w:divBdr>
        <w:top w:val="none" w:sz="0" w:space="0" w:color="auto"/>
        <w:left w:val="none" w:sz="0" w:space="0" w:color="auto"/>
        <w:bottom w:val="none" w:sz="0" w:space="0" w:color="auto"/>
        <w:right w:val="none" w:sz="0" w:space="0" w:color="auto"/>
      </w:divBdr>
    </w:div>
    <w:div w:id="18937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390</Words>
  <Characters>2147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Apotheek Aalderink</dc:creator>
  <cp:keywords/>
  <dc:description/>
  <cp:lastModifiedBy>Burak </cp:lastModifiedBy>
  <cp:revision>9</cp:revision>
  <cp:lastPrinted>2021-01-20T14:43:00Z</cp:lastPrinted>
  <dcterms:created xsi:type="dcterms:W3CDTF">2021-04-09T10:20:00Z</dcterms:created>
  <dcterms:modified xsi:type="dcterms:W3CDTF">2021-04-14T14:20:00Z</dcterms:modified>
</cp:coreProperties>
</file>